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04AE151C" w14:textId="77777777" w:rsidR="002C58CC" w:rsidRPr="002C58CC" w:rsidRDefault="00B91793" w:rsidP="002C58CC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91793">
        <w:rPr>
          <w:rFonts w:ascii="Cambria" w:eastAsia="Calibri" w:hAnsi="Cambria" w:cs="Calibri"/>
          <w:sz w:val="20"/>
          <w:szCs w:val="20"/>
        </w:rPr>
        <w:t>“</w:t>
      </w:r>
      <w:r w:rsidR="002C58CC" w:rsidRPr="002C58CC">
        <w:rPr>
          <w:rFonts w:ascii="Cambria" w:eastAsia="Calibri" w:hAnsi="Cambria" w:cs="Calibri"/>
          <w:sz w:val="20"/>
          <w:szCs w:val="20"/>
        </w:rPr>
        <w:t>Procedura negoziata senza bando ai sensi dell’art. 50 co. 1 lett. e) D.lgs. 36/2023 per l’affidamento della “FORNITURA DI UN ROBOT QUADRUPEDE SPOT DI BOSTON DYNAMICS”</w:t>
      </w:r>
    </w:p>
    <w:p w14:paraId="256C97BC" w14:textId="37FB6D06" w:rsidR="002C58CC" w:rsidRPr="002C58CC" w:rsidRDefault="002C58CC" w:rsidP="002C58CC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2C58CC">
        <w:rPr>
          <w:rFonts w:ascii="Cambria" w:eastAsia="Calibri" w:hAnsi="Cambria" w:cs="Calibri"/>
          <w:sz w:val="20"/>
          <w:szCs w:val="20"/>
        </w:rPr>
        <w:t xml:space="preserve">CIG </w:t>
      </w:r>
      <w:r w:rsidR="000F73E1" w:rsidRPr="000F73E1">
        <w:rPr>
          <w:rFonts w:ascii="Cambria" w:eastAsia="Calibri" w:hAnsi="Cambria" w:cs="Calibri"/>
          <w:sz w:val="20"/>
          <w:szCs w:val="20"/>
        </w:rPr>
        <w:t>B6FF323633</w:t>
      </w:r>
    </w:p>
    <w:p w14:paraId="064B713F" w14:textId="5205C27D" w:rsidR="005558E0" w:rsidRDefault="002C58CC" w:rsidP="002C58CC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2C58CC">
        <w:rPr>
          <w:rFonts w:ascii="Cambria" w:eastAsia="Calibri" w:hAnsi="Cambria" w:cs="Calibri"/>
          <w:sz w:val="20"/>
          <w:szCs w:val="20"/>
        </w:rPr>
        <w:t>CUP D43C22001180001</w:t>
      </w:r>
    </w:p>
    <w:p w14:paraId="76E7A71D" w14:textId="5EB2A40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DE8EAE1" w14:textId="1CB4642B" w:rsidR="00CF1D54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CHIEDE</w:t>
      </w:r>
    </w:p>
    <w:p w14:paraId="427C276A" w14:textId="7B87A36F" w:rsidR="002C58CC" w:rsidRPr="002C58CC" w:rsidRDefault="00076C1A" w:rsidP="002C58CC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di partecipare</w:t>
      </w:r>
      <w:r w:rsidR="00153633">
        <w:rPr>
          <w:rFonts w:ascii="Cambria" w:eastAsia="Calibri" w:hAnsi="Cambria" w:cs="Calibri"/>
          <w:sz w:val="20"/>
          <w:szCs w:val="20"/>
        </w:rPr>
        <w:t xml:space="preserve"> alla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B91793" w:rsidRPr="00B91793">
        <w:rPr>
          <w:rFonts w:ascii="Cambria" w:eastAsia="Calibri" w:hAnsi="Cambria" w:cs="Calibri"/>
          <w:sz w:val="20"/>
          <w:szCs w:val="20"/>
        </w:rPr>
        <w:t>“</w:t>
      </w:r>
      <w:r w:rsidR="002C58CC" w:rsidRPr="002C58CC">
        <w:rPr>
          <w:rFonts w:ascii="Cambria" w:eastAsia="Calibri" w:hAnsi="Cambria" w:cs="Calibri"/>
          <w:sz w:val="20"/>
          <w:szCs w:val="20"/>
        </w:rPr>
        <w:t>Procedura negoziata senza bando ai sensi dell’art. 50 co. 1 lett. e) D.lgs. 36/2023 per l’affidamento della “FORNITURA DI UN ROBOT QUADRUPEDE SPOT DI BOSTON DYNAMICS”</w:t>
      </w:r>
      <w:r w:rsidR="002C58CC">
        <w:rPr>
          <w:rFonts w:ascii="Cambria" w:eastAsia="Calibri" w:hAnsi="Cambria" w:cs="Calibri"/>
          <w:sz w:val="20"/>
          <w:szCs w:val="20"/>
        </w:rPr>
        <w:t xml:space="preserve"> - </w:t>
      </w:r>
      <w:r w:rsidR="002C58CC" w:rsidRPr="002C58CC">
        <w:rPr>
          <w:rFonts w:ascii="Cambria" w:eastAsia="Calibri" w:hAnsi="Cambria" w:cs="Calibri"/>
          <w:sz w:val="20"/>
          <w:szCs w:val="20"/>
        </w:rPr>
        <w:t xml:space="preserve">CIG </w:t>
      </w:r>
      <w:r w:rsidR="000F73E1" w:rsidRPr="000F73E1">
        <w:rPr>
          <w:rFonts w:ascii="Cambria" w:eastAsia="Calibri" w:hAnsi="Cambria" w:cs="Calibri"/>
          <w:sz w:val="20"/>
          <w:szCs w:val="20"/>
        </w:rPr>
        <w:t>B6FF323633</w:t>
      </w:r>
      <w:r w:rsidR="000F73E1" w:rsidRPr="000F73E1">
        <w:rPr>
          <w:rFonts w:ascii="Cambria" w:eastAsia="Calibri" w:hAnsi="Cambria" w:cs="Calibri"/>
          <w:sz w:val="20"/>
          <w:szCs w:val="20"/>
        </w:rPr>
        <w:t xml:space="preserve"> </w:t>
      </w:r>
      <w:r w:rsidR="002C58CC">
        <w:rPr>
          <w:rFonts w:ascii="Cambria" w:eastAsia="Calibri" w:hAnsi="Cambria" w:cs="Calibri"/>
          <w:sz w:val="20"/>
          <w:szCs w:val="20"/>
        </w:rPr>
        <w:t xml:space="preserve">- </w:t>
      </w:r>
    </w:p>
    <w:p w14:paraId="0D43914D" w14:textId="3000F2E3" w:rsidR="00B00FF2" w:rsidRPr="00B00FF2" w:rsidRDefault="002C58CC" w:rsidP="002C58CC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2C58CC">
        <w:rPr>
          <w:rFonts w:ascii="Cambria" w:eastAsia="Calibri" w:hAnsi="Cambria" w:cs="Calibri"/>
          <w:sz w:val="20"/>
          <w:szCs w:val="20"/>
        </w:rPr>
        <w:t>CUP D43C22001180001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 xml:space="preserve">, di averli attentamente letti e accettarli integralmente e </w:t>
      </w:r>
      <w:r w:rsidRPr="00B00FF2">
        <w:rPr>
          <w:rFonts w:ascii="Cambria" w:eastAsia="Calibri" w:hAnsi="Cambria" w:cs="Calibri"/>
          <w:sz w:val="20"/>
          <w:szCs w:val="20"/>
        </w:rPr>
        <w:lastRenderedPageBreak/>
        <w:t>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2C58CC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2C58CC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288"/>
        <w:gridCol w:w="1348"/>
        <w:gridCol w:w="2564"/>
        <w:gridCol w:w="2872"/>
      </w:tblGrid>
      <w:tr w:rsidR="0003794A" w:rsidRPr="00B00FF2" w14:paraId="32BCC254" w14:textId="77777777" w:rsidTr="002C58CC">
        <w:trPr>
          <w:trHeight w:val="398"/>
        </w:trPr>
        <w:tc>
          <w:tcPr>
            <w:tcW w:w="2288" w:type="dxa"/>
            <w:shd w:val="clear" w:color="auto" w:fill="D9E2F3" w:themeFill="accent1" w:themeFillTint="33"/>
            <w:vAlign w:val="center"/>
          </w:tcPr>
          <w:p w14:paraId="3A9B0AD8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NOME E COGNOME</w:t>
            </w:r>
          </w:p>
        </w:tc>
        <w:tc>
          <w:tcPr>
            <w:tcW w:w="1348" w:type="dxa"/>
            <w:shd w:val="clear" w:color="auto" w:fill="D9E2F3" w:themeFill="accent1" w:themeFillTint="33"/>
            <w:vAlign w:val="center"/>
          </w:tcPr>
          <w:p w14:paraId="68FBDD27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DATA DI NASCITA</w:t>
            </w:r>
          </w:p>
        </w:tc>
        <w:tc>
          <w:tcPr>
            <w:tcW w:w="2564" w:type="dxa"/>
            <w:shd w:val="clear" w:color="auto" w:fill="D9E2F3" w:themeFill="accent1" w:themeFillTint="33"/>
            <w:vAlign w:val="center"/>
          </w:tcPr>
          <w:p w14:paraId="21601575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LUOGO DI NASCITA</w:t>
            </w:r>
          </w:p>
        </w:tc>
        <w:tc>
          <w:tcPr>
            <w:tcW w:w="2872" w:type="dxa"/>
            <w:shd w:val="clear" w:color="auto" w:fill="D9E2F3" w:themeFill="accent1" w:themeFillTint="33"/>
            <w:vAlign w:val="center"/>
          </w:tcPr>
          <w:p w14:paraId="7E23FFBE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C58CC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</w:tr>
      <w:tr w:rsidR="0003794A" w:rsidRPr="00B00FF2" w14:paraId="7CA4BE12" w14:textId="77777777" w:rsidTr="002C58CC">
        <w:trPr>
          <w:trHeight w:val="398"/>
        </w:trPr>
        <w:tc>
          <w:tcPr>
            <w:tcW w:w="2288" w:type="dxa"/>
            <w:vAlign w:val="center"/>
          </w:tcPr>
          <w:p w14:paraId="0E77E39E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48" w:type="dxa"/>
            <w:vAlign w:val="center"/>
          </w:tcPr>
          <w:p w14:paraId="2863D002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182FABA1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872" w:type="dxa"/>
            <w:vAlign w:val="center"/>
          </w:tcPr>
          <w:p w14:paraId="77D7FD3A" w14:textId="77777777" w:rsidR="0003794A" w:rsidRPr="002C58CC" w:rsidRDefault="0003794A" w:rsidP="002C58CC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14:paraId="5369971A" w14:textId="70AE54D0" w:rsidR="00ED7BA4" w:rsidRPr="00ED7BA4" w:rsidRDefault="00ED7BA4" w:rsidP="00ED7BA4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il CCNL indicato dalla Stazione appaltante nel Capitolato d’oneri (</w:t>
      </w:r>
      <w:r w:rsidR="006A6E45" w:rsidRPr="006A6E45">
        <w:rPr>
          <w:rFonts w:ascii="Cambria" w:eastAsia="Calibri" w:hAnsi="Cambria" w:cs="Calibri"/>
          <w:sz w:val="20"/>
          <w:szCs w:val="20"/>
        </w:rPr>
        <w:t>C05E</w:t>
      </w:r>
      <w:r w:rsidRPr="00ED7BA4">
        <w:rPr>
          <w:rFonts w:ascii="Cambria" w:eastAsia="Calibri" w:hAnsi="Cambria" w:cs="Calibri"/>
          <w:sz w:val="20"/>
          <w:szCs w:val="20"/>
        </w:rPr>
        <w:t>)</w:t>
      </w:r>
    </w:p>
    <w:p w14:paraId="14D69BA3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081D88DF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>ovvero</w:t>
      </w:r>
    </w:p>
    <w:p w14:paraId="70187F84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76E0E71B" w14:textId="762129CC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6F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d.lgs.  76/2020: __________________________</w:t>
      </w:r>
    </w:p>
    <w:p w14:paraId="5D5058F1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</w:t>
      </w:r>
      <w:r w:rsidR="00820F64" w:rsidRPr="00B17215">
        <w:rPr>
          <w:rFonts w:ascii="Cambria" w:hAnsi="Cambria"/>
          <w:b/>
          <w:sz w:val="20"/>
          <w:szCs w:val="20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1376E9B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27342AB5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0728F852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0CDC5BD2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49CB071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4E4E8FE0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c.c. o in una qualsiasi relazione, anche di fatto, che comporti che le offerte </w:t>
      </w:r>
      <w:r w:rsidRPr="00B00FF2">
        <w:rPr>
          <w:rFonts w:ascii="Cambria" w:hAnsi="Cambria"/>
          <w:sz w:val="20"/>
          <w:szCs w:val="20"/>
        </w:rPr>
        <w:lastRenderedPageBreak/>
        <w:t>sono imputabili ad un unico centro decisionale;</w:t>
      </w:r>
      <w:bookmarkEnd w:id="3"/>
    </w:p>
    <w:p w14:paraId="59F8AB22" w14:textId="676CB464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</w:t>
      </w:r>
      <w:r w:rsidR="00153633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>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920"/>
        <w:gridCol w:w="828"/>
        <w:gridCol w:w="1924"/>
        <w:gridCol w:w="1375"/>
        <w:gridCol w:w="1649"/>
        <w:gridCol w:w="1376"/>
      </w:tblGrid>
      <w:tr w:rsidR="00916F0E" w:rsidRPr="00B00FF2" w14:paraId="53C98306" w14:textId="77777777" w:rsidTr="002C58CC">
        <w:trPr>
          <w:trHeight w:val="299"/>
        </w:trPr>
        <w:tc>
          <w:tcPr>
            <w:tcW w:w="192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28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24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375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649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376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2C58CC">
        <w:trPr>
          <w:trHeight w:val="299"/>
        </w:trPr>
        <w:tc>
          <w:tcPr>
            <w:tcW w:w="192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2C58CC">
        <w:trPr>
          <w:trHeight w:val="285"/>
        </w:trPr>
        <w:tc>
          <w:tcPr>
            <w:tcW w:w="192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2C58CC">
        <w:trPr>
          <w:trHeight w:val="299"/>
        </w:trPr>
        <w:tc>
          <w:tcPr>
            <w:tcW w:w="192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2C58CC">
        <w:trPr>
          <w:trHeight w:val="299"/>
        </w:trPr>
        <w:tc>
          <w:tcPr>
            <w:tcW w:w="192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2C58CC">
        <w:trPr>
          <w:trHeight w:val="285"/>
        </w:trPr>
        <w:tc>
          <w:tcPr>
            <w:tcW w:w="192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2C58CC">
        <w:trPr>
          <w:trHeight w:val="285"/>
        </w:trPr>
        <w:tc>
          <w:tcPr>
            <w:tcW w:w="192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28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24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5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649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376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0F73E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27D624F1" w14:textId="77777777" w:rsidR="00A874A1" w:rsidRPr="00ED7BA4" w:rsidRDefault="00A874A1" w:rsidP="00A874A1">
      <w:pPr>
        <w:pStyle w:val="Paragrafoelenco"/>
        <w:numPr>
          <w:ilvl w:val="0"/>
          <w:numId w:val="28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ED7BA4">
        <w:rPr>
          <w:rFonts w:ascii="Cambria" w:hAnsi="Cambria"/>
          <w:sz w:val="20"/>
          <w:szCs w:val="20"/>
        </w:rPr>
        <w:t>dichiara di aver preso visione dei luoghi oggetto della procedura come attestato da certificato allegato alla domanda di partecipazione;</w:t>
      </w:r>
    </w:p>
    <w:p w14:paraId="27D81624" w14:textId="77777777" w:rsidR="00A874A1" w:rsidRPr="00A874A1" w:rsidRDefault="00A874A1" w:rsidP="00A874A1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09DF85A5" w14:textId="2CAA99B9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59483595" w14:textId="77777777" w:rsidR="00ED7BA4" w:rsidRDefault="00ED7BA4" w:rsidP="00ED7BA4">
      <w:pPr>
        <w:pStyle w:val="Paragrafoelenco"/>
        <w:spacing w:after="0" w:line="276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C8341FF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671B5FE" w14:textId="334BE2EB" w:rsidR="00F31DD1" w:rsidRPr="00153633" w:rsidRDefault="00765974" w:rsidP="00153633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18697ACB" w14:textId="10BAF111" w:rsidR="00153633" w:rsidRPr="00153633" w:rsidRDefault="00153633" w:rsidP="00153633">
      <w:pPr>
        <w:spacing w:before="240" w:line="312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F. </w:t>
      </w:r>
      <w:r w:rsidRPr="00153633">
        <w:rPr>
          <w:rFonts w:ascii="Cambria" w:hAnsi="Cambria"/>
          <w:b/>
        </w:rPr>
        <w:t>Dichiarazioni in ordine agli adempimenti ex art. 47 D.L. 77/2021 - Appalti PNRR/PNC</w:t>
      </w:r>
    </w:p>
    <w:p w14:paraId="73784421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153633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153633" w14:paraId="117243D9" w14:textId="77777777" w:rsidTr="0018771D">
        <w:tc>
          <w:tcPr>
            <w:tcW w:w="704" w:type="dxa"/>
          </w:tcPr>
          <w:p w14:paraId="39B251B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153633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153633" w14:paraId="2B20FBC4" w14:textId="77777777" w:rsidTr="0018771D">
        <w:tc>
          <w:tcPr>
            <w:tcW w:w="704" w:type="dxa"/>
          </w:tcPr>
          <w:p w14:paraId="4F518EB9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pertanto dichiara:</w:t>
            </w:r>
          </w:p>
          <w:p w14:paraId="6F14B0AA" w14:textId="77777777" w:rsidR="00153633" w:rsidRPr="00153633" w:rsidRDefault="00153633" w:rsidP="00153633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 xml:space="preserve">di impegnarsi, in caso di aggiudicazione, a consegnare alla stazione appaltante, entro 6 mesi dalla stipula del contratto una relazione relativa all’assolvimento degli obblighi di cui alla medesima L. </w:t>
            </w: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lastRenderedPageBreak/>
              <w:t>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153633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153633" w14:paraId="28C7165E" w14:textId="77777777" w:rsidTr="0018771D">
        <w:tc>
          <w:tcPr>
            <w:tcW w:w="704" w:type="dxa"/>
          </w:tcPr>
          <w:p w14:paraId="65760F9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153633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153633" w14:paraId="6742B4DD" w14:textId="77777777" w:rsidTr="0018771D">
        <w:tc>
          <w:tcPr>
            <w:tcW w:w="704" w:type="dxa"/>
          </w:tcPr>
          <w:p w14:paraId="14E5B77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</w:t>
            </w:r>
            <w:bookmarkStart w:id="9" w:name="_Hlk159513515"/>
            <w:r w:rsidRPr="00153633">
              <w:rPr>
                <w:rFonts w:ascii="Cambria" w:hAnsi="Cambria"/>
                <w:sz w:val="20"/>
                <w:szCs w:val="20"/>
              </w:rPr>
              <w:t>non è tenuta al rispetto di quanto prescritto della L. 68/1999 e del d.lgs. 198/2006</w:t>
            </w:r>
            <w:bookmarkEnd w:id="9"/>
            <w:r w:rsidRPr="00153633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14:paraId="459D0805" w14:textId="77777777" w:rsidR="002C58CC" w:rsidRDefault="002C58CC" w:rsidP="00153633">
      <w:pPr>
        <w:spacing w:before="120" w:after="120" w:line="288" w:lineRule="auto"/>
        <w:jc w:val="both"/>
        <w:rPr>
          <w:rFonts w:ascii="Cambria" w:hAnsi="Cambria"/>
          <w:b/>
        </w:rPr>
      </w:pPr>
    </w:p>
    <w:p w14:paraId="01F2C43E" w14:textId="572BC7CE" w:rsidR="00153633" w:rsidRPr="002C58CC" w:rsidRDefault="00153633" w:rsidP="00153633">
      <w:pPr>
        <w:spacing w:before="120" w:after="120" w:line="288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G</w:t>
      </w:r>
      <w:r w:rsidRPr="00B00FF2">
        <w:rPr>
          <w:rFonts w:ascii="Cambria" w:hAnsi="Cambria"/>
          <w:b/>
        </w:rPr>
        <w:t>. Dichiarazioni in ordine al concordato preventivo con continuità aziendale</w:t>
      </w:r>
    </w:p>
    <w:p w14:paraId="595F3512" w14:textId="77777777" w:rsidR="00153633" w:rsidRPr="00B00FF2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0" w:name="_Hlk161134760"/>
      <w:r w:rsidRPr="00B00FF2">
        <w:rPr>
          <w:rFonts w:ascii="Cambria" w:hAnsi="Cambria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0"/>
    </w:p>
    <w:p w14:paraId="3483D65F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0C3DB65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D.Lgs. 14/2019.</w:t>
      </w:r>
    </w:p>
    <w:p w14:paraId="57094159" w14:textId="0E4D1BC9" w:rsidR="0016791E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3F2FAF22" w14:textId="77777777" w:rsidR="00153633" w:rsidRPr="00B00FF2" w:rsidRDefault="00153633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53633">
          <w:rPr>
            <w:rFonts w:ascii="Cambria" w:hAnsi="Cambria"/>
            <w:sz w:val="20"/>
          </w:rPr>
          <w:fldChar w:fldCharType="begin"/>
        </w:r>
        <w:r w:rsidRPr="00153633">
          <w:rPr>
            <w:rFonts w:ascii="Cambria" w:hAnsi="Cambria"/>
            <w:sz w:val="20"/>
          </w:rPr>
          <w:instrText xml:space="preserve"> PAGE   \* MERGEFORMAT </w:instrText>
        </w:r>
        <w:r w:rsidRPr="00153633">
          <w:rPr>
            <w:rFonts w:ascii="Cambria" w:hAnsi="Cambria"/>
            <w:sz w:val="20"/>
          </w:rPr>
          <w:fldChar w:fldCharType="separate"/>
        </w:r>
        <w:r w:rsidR="001A0C2A" w:rsidRPr="00153633">
          <w:rPr>
            <w:rFonts w:ascii="Cambria" w:hAnsi="Cambria"/>
            <w:noProof/>
            <w:sz w:val="20"/>
          </w:rPr>
          <w:t>8</w:t>
        </w:r>
        <w:r w:rsidRPr="00153633">
          <w:rPr>
            <w:rFonts w:ascii="Cambria" w:hAnsi="Cambria"/>
            <w:sz w:val="20"/>
          </w:rPr>
          <w:fldChar w:fldCharType="end"/>
        </w:r>
      </w:p>
    </w:sdtContent>
  </w:sdt>
  <w:p w14:paraId="7D0A3AFB" w14:textId="39A612F7" w:rsidR="009E58E1" w:rsidRDefault="009E58E1" w:rsidP="0015363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28049FC2" w:rsidR="00153633" w:rsidRDefault="00153633">
    <w:pPr>
      <w:pStyle w:val="Intestazione"/>
    </w:pPr>
    <w:r w:rsidRPr="00153633">
      <w:t xml:space="preserve">  </w:t>
    </w:r>
    <w:r w:rsidRPr="00153633">
      <w:tab/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43813F8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0F73E1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C58CC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837E7"/>
    <w:rsid w:val="00597EE7"/>
    <w:rsid w:val="005C104B"/>
    <w:rsid w:val="00651729"/>
    <w:rsid w:val="00653DE5"/>
    <w:rsid w:val="00666B9D"/>
    <w:rsid w:val="006A4FF6"/>
    <w:rsid w:val="006A6E45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125D7"/>
    <w:rsid w:val="00A20AE8"/>
    <w:rsid w:val="00A25496"/>
    <w:rsid w:val="00A6042A"/>
    <w:rsid w:val="00A66DD0"/>
    <w:rsid w:val="00A769AD"/>
    <w:rsid w:val="00A851FA"/>
    <w:rsid w:val="00A874A1"/>
    <w:rsid w:val="00AB170F"/>
    <w:rsid w:val="00AC5239"/>
    <w:rsid w:val="00AC5E1F"/>
    <w:rsid w:val="00AE47EE"/>
    <w:rsid w:val="00B00FF2"/>
    <w:rsid w:val="00B1120F"/>
    <w:rsid w:val="00B11926"/>
    <w:rsid w:val="00B15621"/>
    <w:rsid w:val="00B17215"/>
    <w:rsid w:val="00B22FAD"/>
    <w:rsid w:val="00B45AFA"/>
    <w:rsid w:val="00B52258"/>
    <w:rsid w:val="00B64E5B"/>
    <w:rsid w:val="00B767FF"/>
    <w:rsid w:val="00B91793"/>
    <w:rsid w:val="00BC4BD1"/>
    <w:rsid w:val="00BF2452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10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59</cp:revision>
  <dcterms:created xsi:type="dcterms:W3CDTF">2023-08-22T12:05:00Z</dcterms:created>
  <dcterms:modified xsi:type="dcterms:W3CDTF">2025-05-23T09:53:00Z</dcterms:modified>
</cp:coreProperties>
</file>